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F35" w:rsidRPr="00461D29" w:rsidRDefault="00461D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F7B6D" w:rsidRPr="00461D29">
        <w:rPr>
          <w:rFonts w:ascii="Times New Roman" w:hAnsi="Times New Roman" w:cs="Times New Roman"/>
          <w:sz w:val="28"/>
          <w:szCs w:val="28"/>
        </w:rPr>
        <w:t>На основе имеющихся материалов-рабочего макета, эскизов планов этажей, схем функционального зонирования помещений, эскизов(зарисовок) фасадов -выполнить чертежи планов этажей и фасадов (главного и бокового) жилого дома. Масштабы чертежей 1:200 или1:100.</w:t>
      </w:r>
    </w:p>
    <w:p w:rsidR="008F7B6D" w:rsidRPr="00461D29" w:rsidRDefault="008F7B6D">
      <w:pPr>
        <w:rPr>
          <w:rFonts w:ascii="Times New Roman" w:hAnsi="Times New Roman" w:cs="Times New Roman"/>
          <w:sz w:val="28"/>
          <w:szCs w:val="28"/>
        </w:rPr>
      </w:pPr>
      <w:r w:rsidRPr="00461D29">
        <w:rPr>
          <w:rFonts w:ascii="Times New Roman" w:hAnsi="Times New Roman" w:cs="Times New Roman"/>
          <w:sz w:val="28"/>
          <w:szCs w:val="28"/>
        </w:rPr>
        <w:t>В чистовом варианте масштабы могут быть изменены в зависимости от компоновки планшета для более удачного композиционного решения, но на данном этапе разработки проекта целесообразно примен</w:t>
      </w:r>
      <w:r w:rsidR="00311026" w:rsidRPr="00461D29">
        <w:rPr>
          <w:rFonts w:ascii="Times New Roman" w:hAnsi="Times New Roman" w:cs="Times New Roman"/>
          <w:sz w:val="28"/>
          <w:szCs w:val="28"/>
        </w:rPr>
        <w:t xml:space="preserve">ение </w:t>
      </w:r>
      <w:r w:rsidRPr="00461D29">
        <w:rPr>
          <w:rFonts w:ascii="Times New Roman" w:hAnsi="Times New Roman" w:cs="Times New Roman"/>
          <w:sz w:val="28"/>
          <w:szCs w:val="28"/>
        </w:rPr>
        <w:t xml:space="preserve">  эти</w:t>
      </w:r>
      <w:r w:rsidR="00311026" w:rsidRPr="00461D29">
        <w:rPr>
          <w:rFonts w:ascii="Times New Roman" w:hAnsi="Times New Roman" w:cs="Times New Roman"/>
          <w:sz w:val="28"/>
          <w:szCs w:val="28"/>
        </w:rPr>
        <w:t>х</w:t>
      </w:r>
      <w:r w:rsidRPr="00461D29">
        <w:rPr>
          <w:rFonts w:ascii="Times New Roman" w:hAnsi="Times New Roman" w:cs="Times New Roman"/>
          <w:sz w:val="28"/>
          <w:szCs w:val="28"/>
        </w:rPr>
        <w:t xml:space="preserve"> масштаб</w:t>
      </w:r>
      <w:r w:rsidR="00311026" w:rsidRPr="00461D29">
        <w:rPr>
          <w:rFonts w:ascii="Times New Roman" w:hAnsi="Times New Roman" w:cs="Times New Roman"/>
          <w:sz w:val="28"/>
          <w:szCs w:val="28"/>
        </w:rPr>
        <w:t>ов</w:t>
      </w:r>
      <w:r w:rsidRPr="00461D29">
        <w:rPr>
          <w:rFonts w:ascii="Times New Roman" w:hAnsi="Times New Roman" w:cs="Times New Roman"/>
          <w:sz w:val="28"/>
          <w:szCs w:val="28"/>
        </w:rPr>
        <w:t xml:space="preserve"> и выполн</w:t>
      </w:r>
      <w:r w:rsidR="00311026" w:rsidRPr="00461D29">
        <w:rPr>
          <w:rFonts w:ascii="Times New Roman" w:hAnsi="Times New Roman" w:cs="Times New Roman"/>
          <w:sz w:val="28"/>
          <w:szCs w:val="28"/>
        </w:rPr>
        <w:t xml:space="preserve">ение </w:t>
      </w:r>
      <w:r w:rsidRPr="00461D29">
        <w:rPr>
          <w:rFonts w:ascii="Times New Roman" w:hAnsi="Times New Roman" w:cs="Times New Roman"/>
          <w:sz w:val="28"/>
          <w:szCs w:val="28"/>
        </w:rPr>
        <w:t>все</w:t>
      </w:r>
      <w:r w:rsidR="00311026" w:rsidRPr="00461D29">
        <w:rPr>
          <w:rFonts w:ascii="Times New Roman" w:hAnsi="Times New Roman" w:cs="Times New Roman"/>
          <w:sz w:val="28"/>
          <w:szCs w:val="28"/>
        </w:rPr>
        <w:t>х</w:t>
      </w:r>
      <w:r w:rsidRPr="00461D29">
        <w:rPr>
          <w:rFonts w:ascii="Times New Roman" w:hAnsi="Times New Roman" w:cs="Times New Roman"/>
          <w:sz w:val="28"/>
          <w:szCs w:val="28"/>
        </w:rPr>
        <w:t xml:space="preserve"> чертеж</w:t>
      </w:r>
      <w:r w:rsidR="00311026" w:rsidRPr="00461D29">
        <w:rPr>
          <w:rFonts w:ascii="Times New Roman" w:hAnsi="Times New Roman" w:cs="Times New Roman"/>
          <w:sz w:val="28"/>
          <w:szCs w:val="28"/>
        </w:rPr>
        <w:t>ей (панов и фасадов)</w:t>
      </w:r>
      <w:r w:rsidRPr="00461D29">
        <w:rPr>
          <w:rFonts w:ascii="Times New Roman" w:hAnsi="Times New Roman" w:cs="Times New Roman"/>
          <w:sz w:val="28"/>
          <w:szCs w:val="28"/>
        </w:rPr>
        <w:t xml:space="preserve"> в одном выбранном масштабе</w:t>
      </w:r>
      <w:r w:rsidR="00311026" w:rsidRPr="00461D29">
        <w:rPr>
          <w:rFonts w:ascii="Times New Roman" w:hAnsi="Times New Roman" w:cs="Times New Roman"/>
          <w:sz w:val="28"/>
          <w:szCs w:val="28"/>
        </w:rPr>
        <w:t xml:space="preserve"> (для удобства сравнения)</w:t>
      </w:r>
      <w:r w:rsidRPr="00461D29">
        <w:rPr>
          <w:rFonts w:ascii="Times New Roman" w:hAnsi="Times New Roman" w:cs="Times New Roman"/>
          <w:sz w:val="28"/>
          <w:szCs w:val="28"/>
        </w:rPr>
        <w:t>.</w:t>
      </w:r>
    </w:p>
    <w:p w:rsidR="008F7B6D" w:rsidRPr="00461D29" w:rsidRDefault="00461D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F7B6D" w:rsidRPr="00461D29">
        <w:rPr>
          <w:rFonts w:ascii="Times New Roman" w:hAnsi="Times New Roman" w:cs="Times New Roman"/>
          <w:sz w:val="28"/>
          <w:szCs w:val="28"/>
        </w:rPr>
        <w:t>Произвести корректировку композиции планов и фасадов</w:t>
      </w:r>
      <w:r w:rsidR="00311026" w:rsidRPr="00461D29">
        <w:rPr>
          <w:rFonts w:ascii="Times New Roman" w:hAnsi="Times New Roman" w:cs="Times New Roman"/>
          <w:sz w:val="28"/>
          <w:szCs w:val="28"/>
        </w:rPr>
        <w:t>, используя пропорциональные соотношения (из курса «Композиция», тема «Пропорции»)</w:t>
      </w:r>
      <w:r w:rsidR="008F7B6D" w:rsidRPr="00461D29">
        <w:rPr>
          <w:rFonts w:ascii="Times New Roman" w:hAnsi="Times New Roman" w:cs="Times New Roman"/>
          <w:sz w:val="28"/>
          <w:szCs w:val="28"/>
        </w:rPr>
        <w:t xml:space="preserve"> </w:t>
      </w:r>
      <w:r w:rsidR="00311026" w:rsidRPr="00461D29">
        <w:rPr>
          <w:rFonts w:ascii="Times New Roman" w:hAnsi="Times New Roman" w:cs="Times New Roman"/>
          <w:sz w:val="28"/>
          <w:szCs w:val="28"/>
        </w:rPr>
        <w:t>– модульные пропорции, золотое сечение, ряд Фибоначчи, или другие. Для этого нужно сравнить габариты сторон основного изображения (плана или фасада), а также 2-3х крупных частей внутри между собой. Кроме того, модуль обычно используется в конструктивной сетке плана (расстояния между опорами, в раскладке плит перекрытия и т.д.) В плане необходимо избегать длинных, узких помещений</w:t>
      </w:r>
      <w:r w:rsidRPr="00461D29">
        <w:rPr>
          <w:rFonts w:ascii="Times New Roman" w:hAnsi="Times New Roman" w:cs="Times New Roman"/>
          <w:sz w:val="28"/>
          <w:szCs w:val="28"/>
        </w:rPr>
        <w:t>,</w:t>
      </w:r>
      <w:r w:rsidR="00311026" w:rsidRPr="00461D29">
        <w:rPr>
          <w:rFonts w:ascii="Times New Roman" w:hAnsi="Times New Roman" w:cs="Times New Roman"/>
          <w:sz w:val="28"/>
          <w:szCs w:val="28"/>
        </w:rPr>
        <w:t xml:space="preserve"> кроме коридоров</w:t>
      </w:r>
      <w:r w:rsidRPr="00461D29">
        <w:rPr>
          <w:rFonts w:ascii="Times New Roman" w:hAnsi="Times New Roman" w:cs="Times New Roman"/>
          <w:sz w:val="28"/>
          <w:szCs w:val="28"/>
        </w:rPr>
        <w:t>. Работа по корректировке производится на кальках, которые накладываются на основной чертеж.</w:t>
      </w:r>
    </w:p>
    <w:p w:rsidR="00461D29" w:rsidRPr="00461D29" w:rsidRDefault="00461D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461D29">
        <w:rPr>
          <w:rFonts w:ascii="Times New Roman" w:hAnsi="Times New Roman" w:cs="Times New Roman"/>
          <w:sz w:val="28"/>
          <w:szCs w:val="28"/>
        </w:rPr>
        <w:t>Выполнить деталировку планов этажей в масштабе в соответствии с составом и площадями помещений по заданию. Расставить в планах мебель используя таблицы габаритов мебели и оборудован</w:t>
      </w:r>
      <w:bookmarkStart w:id="0" w:name="_GoBack"/>
      <w:bookmarkEnd w:id="0"/>
      <w:r w:rsidRPr="00461D29">
        <w:rPr>
          <w:rFonts w:ascii="Times New Roman" w:hAnsi="Times New Roman" w:cs="Times New Roman"/>
          <w:sz w:val="28"/>
          <w:szCs w:val="28"/>
        </w:rPr>
        <w:t xml:space="preserve">ия в соответствии с </w:t>
      </w:r>
      <w:proofErr w:type="spellStart"/>
      <w:proofErr w:type="gramStart"/>
      <w:r w:rsidRPr="00461D29">
        <w:rPr>
          <w:rFonts w:ascii="Times New Roman" w:hAnsi="Times New Roman" w:cs="Times New Roman"/>
          <w:sz w:val="28"/>
          <w:szCs w:val="28"/>
        </w:rPr>
        <w:t>эргонометрическими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1D29">
        <w:rPr>
          <w:rFonts w:ascii="Times New Roman" w:hAnsi="Times New Roman" w:cs="Times New Roman"/>
          <w:sz w:val="28"/>
          <w:szCs w:val="28"/>
        </w:rPr>
        <w:t xml:space="preserve"> нормами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1D29">
        <w:rPr>
          <w:rFonts w:ascii="Times New Roman" w:hAnsi="Times New Roman" w:cs="Times New Roman"/>
          <w:sz w:val="28"/>
          <w:szCs w:val="28"/>
        </w:rPr>
        <w:t>(физиологическими параметрами человека)</w:t>
      </w:r>
    </w:p>
    <w:sectPr w:rsidR="00461D29" w:rsidRPr="00461D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257"/>
    <w:rsid w:val="0000431F"/>
    <w:rsid w:val="00205F35"/>
    <w:rsid w:val="00311026"/>
    <w:rsid w:val="00461D29"/>
    <w:rsid w:val="004F1257"/>
    <w:rsid w:val="008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B4B8E2-4610-488C-B9EC-08AE3A04C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2020-03-13T14:32:00Z</dcterms:created>
  <dcterms:modified xsi:type="dcterms:W3CDTF">2020-03-13T14:32:00Z</dcterms:modified>
</cp:coreProperties>
</file>